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9602" w:type="dxa"/>
        <w:tblLook w:firstRow="1" w:lastRow="0" w:firstColumn="1" w:lastColumn="0" w:noHBand="0" w:noVBand="1" w:val="04A0"/>
      </w:tblPr>
      <w:tblGrid>
        <w:gridCol w:w="4968"/>
        <w:gridCol w:w="2103"/>
        <w:gridCol w:w="2531"/>
      </w:tblGrid>
      <w:tr w:rsidRPr="00766F4B" w:rsidR="00F42AC5" w:rsidTr="00E675B8">
        <w:trPr>
          <w:trHeight w:val="252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28783D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bookmarkStart w:name="_GoBack" w:id="0"/>
            <w:bookmarkEnd w:id="0"/>
            <w:proofErr w:type="spellStart"/>
            <w:r w:rsidRPr="0028783D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Tonislav</w:t>
            </w:r>
            <w:proofErr w:type="spellEnd"/>
            <w:r w:rsidRPr="0028783D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Prskalo u stečaju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F42AC5" w:rsidP="00E675B8" w:rsidRDefault="00F42AC5">
            <w:pPr>
              <w:spacing w:after="0" w:line="240" w:lineRule="auto"/>
              <w:jc w:val="center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766F4B" w:rsidR="00F42AC5" w:rsidTr="00E675B8">
        <w:trPr>
          <w:trHeight w:val="252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  Put </w:t>
            </w:r>
            <w:proofErr w:type="spellStart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plokita</w:t>
            </w:r>
            <w:proofErr w:type="spellEnd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89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  <w:tr w:rsidRPr="00D02BE2" w:rsidR="00F42AC5" w:rsidTr="00E675B8">
        <w:trPr>
          <w:trHeight w:val="256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21 0 </w:t>
            </w:r>
            <w:proofErr w:type="spellStart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0</w:t>
            </w:r>
            <w:proofErr w:type="spellEnd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</w:t>
            </w:r>
            <w:proofErr w:type="spellStart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0</w:t>
            </w:r>
            <w:proofErr w:type="spellEnd"/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S  p  l  i  t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D02BE2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sz w:val="20"/>
                <w:szCs w:val="20"/>
                <w:lang w:eastAsia="hr-HR"/>
              </w:rPr>
            </w:pPr>
            <w:r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  </w:t>
            </w:r>
            <w:proofErr w:type="spellStart"/>
            <w:r w:rsidRPr="00D02BE2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>Sp</w:t>
            </w:r>
            <w:proofErr w:type="spellEnd"/>
            <w:r w:rsidRPr="00D02BE2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- 2 / 16</w:t>
            </w:r>
          </w:p>
        </w:tc>
      </w:tr>
      <w:tr w:rsidRPr="00766F4B" w:rsidR="00F42AC5" w:rsidTr="00E675B8">
        <w:trPr>
          <w:trHeight w:val="252"/>
        </w:trPr>
        <w:tc>
          <w:tcPr>
            <w:tcW w:w="30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  <w:r w:rsidRPr="00766F4B"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  <w:t xml:space="preserve">   OIB: 81256967414</w:t>
            </w:r>
          </w:p>
        </w:tc>
        <w:tc>
          <w:tcPr>
            <w:tcW w:w="13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Arial Narrow" w:hAnsi="Arial Narrow" w:eastAsia="Times New Roman" w:cs="Times New Roman"/>
                <w:i/>
                <w:i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Pr="00766F4B" w:rsidR="00F42AC5" w:rsidP="00E675B8" w:rsidRDefault="00F42AC5">
            <w:pPr>
              <w:spacing w:after="0" w:line="240" w:lineRule="auto"/>
              <w:rPr>
                <w:rFonts w:ascii="Times New Roman" w:hAnsi="Times New Roman" w:eastAsia="Times New Roman" w:cs="Times New Roman"/>
                <w:sz w:val="20"/>
                <w:szCs w:val="20"/>
                <w:lang w:eastAsia="hr-HR"/>
              </w:rPr>
            </w:pPr>
          </w:p>
        </w:tc>
      </w:tr>
    </w:tbl>
    <w:p w:rsidR="00F42AC5" w:rsidP="00F42AC5" w:rsidRDefault="00F42AC5" w14:paraId="73c661d" w14:textId="73c661d">
      <w:pPr>
        <w15:collapsed w:val="false"/>
        <w:rPr>
          <w:rFonts w:ascii="Arial Narrow" w:hAnsi="Arial Narrow"/>
          <w:i/>
          <w:iCs/>
          <w:sz w:val="24"/>
          <w:szCs w:val="24"/>
        </w:rPr>
      </w:pPr>
    </w:p>
    <w:p w:rsidR="00F42AC5" w:rsidP="00F42AC5" w:rsidRDefault="008C0EE0">
      <w:pPr>
        <w:rPr>
          <w:rFonts w:ascii="Arial Narrow" w:hAnsi="Arial Narrow"/>
          <w:i/>
          <w:iCs/>
          <w:sz w:val="24"/>
          <w:szCs w:val="24"/>
        </w:rPr>
      </w:pPr>
      <w:r w:rsidRPr="00766F4B">
        <w:rPr>
          <w:rFonts w:ascii="Cambria" w:hAnsi="Cambria" w:eastAsia="Times New Roman" w:cs="Times New Roman"/>
          <w:noProof/>
          <w:color w:val="000000"/>
          <w:sz w:val="20"/>
          <w:szCs w:val="20"/>
          <w:lang w:eastAsia="hr-HR"/>
        </w:rPr>
        <w:pict>
          <v:roundrect arcsize="10923f" strokecolor="#70ad47 [3209]" strokeweight="1pt" fillcolor="white [3201]" style="position:absolute;margin-left:301.5pt;margin-top:9.75pt;width:177.95pt;height:92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id="Pravokutnik: zaobljeni kutovi 2" o:spid="_x0000_s1026">
            <v:stroke joinstyle="miter"/>
            <v:textbox>
              <w:txbxContent>
                <w:p w:rsidRPr="0054094C" w:rsidR="008C0EE0" w:rsidP="008C0EE0" w:rsidRDefault="008C0EE0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  <w:sz w:val="24"/>
                      <w:szCs w:val="24"/>
                    </w:rPr>
                  </w:pPr>
                  <w:r w:rsidRPr="0054094C">
                    <w:rPr>
                      <w:rFonts w:ascii="Arial Narrow" w:hAnsi="Arial Narrow"/>
                      <w:i/>
                      <w:iCs/>
                    </w:rPr>
                    <w:t>REPUBLIKA  HRVATSKA</w:t>
                  </w:r>
                </w:p>
                <w:p w:rsidRPr="0054094C" w:rsidR="008C0EE0" w:rsidP="008C0EE0" w:rsidRDefault="008C0EE0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</w:rPr>
                  </w:pPr>
                  <w:r w:rsidRPr="0054094C">
                    <w:rPr>
                      <w:rFonts w:ascii="Arial Narrow" w:hAnsi="Arial Narrow"/>
                      <w:i/>
                      <w:iCs/>
                    </w:rPr>
                    <w:t>OPĆINSKI SUD  u Splitu</w:t>
                  </w:r>
                </w:p>
                <w:p w:rsidRPr="0054094C" w:rsidR="008C0EE0" w:rsidP="008C0EE0" w:rsidRDefault="008C0EE0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</w:rPr>
                  </w:pPr>
                  <w:r w:rsidRPr="0054094C">
                    <w:rPr>
                      <w:rFonts w:ascii="Arial Narrow" w:hAnsi="Arial Narrow"/>
                      <w:i/>
                      <w:iCs/>
                    </w:rPr>
                    <w:t>Dračevac bb</w:t>
                  </w:r>
                </w:p>
                <w:p w:rsidRPr="0054094C" w:rsidR="008C0EE0" w:rsidP="008C0EE0" w:rsidRDefault="008C0EE0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</w:rPr>
                  </w:pPr>
                  <w:r w:rsidRPr="0054094C">
                    <w:rPr>
                      <w:rFonts w:ascii="Arial Narrow" w:hAnsi="Arial Narrow"/>
                      <w:i/>
                      <w:iCs/>
                    </w:rPr>
                    <w:t>n/r stečajnog sudca:</w:t>
                  </w:r>
                </w:p>
                <w:p w:rsidRPr="0054094C" w:rsidR="008C0EE0" w:rsidP="008C0EE0" w:rsidRDefault="008C0EE0">
                  <w:pPr>
                    <w:pStyle w:val="Bezproreda"/>
                    <w:jc w:val="center"/>
                    <w:rPr>
                      <w:rFonts w:ascii="Arial Narrow" w:hAnsi="Arial Narrow"/>
                      <w:i/>
                      <w:iCs/>
                    </w:rPr>
                  </w:pPr>
                  <w:r w:rsidRPr="0054094C">
                    <w:rPr>
                      <w:rFonts w:ascii="Arial Narrow" w:hAnsi="Arial Narrow"/>
                      <w:i/>
                      <w:iCs/>
                    </w:rPr>
                    <w:t>Irena Klisović</w:t>
                  </w:r>
                </w:p>
              </w:txbxContent>
            </v:textbox>
          </v:roundrect>
        </w:pic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ab/>
        <w:t xml:space="preserve">         </w: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</w:p>
    <w:p w:rsidR="008C0EE0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ab/>
        <w:t xml:space="preserve">        </w:t>
      </w:r>
    </w:p>
    <w:p w:rsidR="008C0EE0" w:rsidP="00F42AC5" w:rsidRDefault="008C0EE0">
      <w:pPr>
        <w:rPr>
          <w:rFonts w:ascii="Arial Narrow" w:hAnsi="Arial Narrow"/>
          <w:i/>
          <w:iCs/>
          <w:sz w:val="24"/>
          <w:szCs w:val="24"/>
        </w:rPr>
      </w:pPr>
    </w:p>
    <w:p w:rsidR="00F42AC5" w:rsidP="00F65A44" w:rsidRDefault="00F42AC5">
      <w:pPr>
        <w:ind w:firstLine="708"/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  </w: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                                                              PRIJEDLOG POVJERENIKA</w:t>
      </w:r>
    </w:p>
    <w:p w:rsidR="00F42AC5" w:rsidP="00F42AC5" w:rsidRDefault="00F42AC5">
      <w:pPr>
        <w:ind w:firstLine="708"/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                                 Korekcije izvješća povjerenika za završno ročište</w: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                                                            </w:t>
      </w:r>
      <w:r>
        <w:rPr>
          <w:rFonts w:ascii="Arial Narrow" w:hAnsi="Arial Narrow"/>
          <w:i/>
          <w:iCs/>
          <w:sz w:val="24"/>
          <w:szCs w:val="24"/>
        </w:rPr>
        <w:tab/>
        <w:t xml:space="preserve"> i čine sastavni dio istoga</w:t>
      </w:r>
    </w:p>
    <w:p w:rsidR="008C0EE0" w:rsidP="008C0EE0" w:rsidRDefault="008C0EE0">
      <w:pPr>
        <w:ind w:firstLine="708"/>
        <w:rPr>
          <w:rFonts w:ascii="Arial Narrow" w:hAnsi="Arial Narrow"/>
          <w:i/>
          <w:iCs/>
          <w:sz w:val="24"/>
          <w:szCs w:val="24"/>
        </w:rPr>
      </w:pPr>
    </w:p>
    <w:p w:rsidR="008C0EE0" w:rsidP="008C0EE0" w:rsidRDefault="008C0EE0">
      <w:pPr>
        <w:ind w:firstLine="708"/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>Uvažavajući sugestije potrošača , povjerenik dostavlja stečajnom sudu ispravke:</w: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noProof/>
          <w:sz w:val="24"/>
          <w:szCs w:val="24"/>
          <w:lang w:eastAsia="hr-HR"/>
        </w:rPr>
        <w:drawing>
          <wp:inline distT="0" distB="0" distL="0" distR="0">
            <wp:extent cx="5619750" cy="2095500"/>
            <wp:effectExtent l="0" t="0" r="0" b="0"/>
            <wp:docPr id="10" name="Slika 10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3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0" cy="2095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 xml:space="preserve">     Ispravak naveden u točci 5. je na stranici 13.</w: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>.</w: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  <w:r>
        <w:rPr>
          <w:rFonts w:ascii="Arial Narrow" w:hAnsi="Arial Narrow"/>
          <w:i/>
          <w:iCs/>
          <w:sz w:val="24"/>
          <w:szCs w:val="24"/>
        </w:rPr>
        <w:t>Split, 6.6.2020.</w:t>
      </w: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</w:p>
    <w:p w:rsidR="00F42AC5" w:rsidP="00F42AC5" w:rsidRDefault="00F42AC5">
      <w:pPr>
        <w:rPr>
          <w:rFonts w:ascii="Arial Narrow" w:hAnsi="Arial Narrow"/>
          <w:i/>
          <w:iCs/>
          <w:sz w:val="24"/>
          <w:szCs w:val="24"/>
        </w:rPr>
      </w:pPr>
    </w:p>
    <w:p w:rsidRPr="007F1A82" w:rsidR="00F42AC5" w:rsidP="00F42AC5" w:rsidRDefault="00F42AC5">
      <w:pPr>
        <w:pStyle w:val="Bezproreda"/>
        <w:jc w:val="center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  </w:t>
      </w:r>
      <w:r w:rsidRPr="007F1A82">
        <w:rPr>
          <w:rFonts w:ascii="Arial Narrow" w:hAnsi="Arial Narrow"/>
          <w:i/>
          <w:iCs/>
          <w:sz w:val="20"/>
          <w:szCs w:val="20"/>
        </w:rPr>
        <w:t>Povjerenik :</w:t>
      </w:r>
    </w:p>
    <w:p w:rsidRPr="007F1A82" w:rsidR="00F42AC5" w:rsidP="00F42AC5" w:rsidRDefault="00F42AC5">
      <w:pPr>
        <w:pStyle w:val="Bezproreda"/>
        <w:jc w:val="center"/>
        <w:rPr>
          <w:rFonts w:ascii="Arial Narrow" w:hAnsi="Arial Narrow"/>
          <w:i/>
          <w:iCs/>
          <w:sz w:val="20"/>
          <w:szCs w:val="20"/>
        </w:rPr>
      </w:pPr>
      <w:r>
        <w:rPr>
          <w:rFonts w:ascii="Arial Narrow" w:hAnsi="Arial Narrow"/>
          <w:i/>
          <w:iCs/>
          <w:sz w:val="20"/>
          <w:szCs w:val="20"/>
        </w:rPr>
        <w:t xml:space="preserve">                                                                                                                                              </w:t>
      </w:r>
      <w:r w:rsidRPr="007F1A82">
        <w:rPr>
          <w:rFonts w:ascii="Arial Narrow" w:hAnsi="Arial Narrow"/>
          <w:i/>
          <w:iCs/>
          <w:sz w:val="20"/>
          <w:szCs w:val="20"/>
        </w:rPr>
        <w:t xml:space="preserve">Bože </w:t>
      </w:r>
      <w:proofErr w:type="spellStart"/>
      <w:r w:rsidRPr="007F1A82">
        <w:rPr>
          <w:rFonts w:ascii="Arial Narrow" w:hAnsi="Arial Narrow"/>
          <w:i/>
          <w:iCs/>
          <w:sz w:val="20"/>
          <w:szCs w:val="20"/>
        </w:rPr>
        <w:t>Guvo</w:t>
      </w:r>
      <w:proofErr w:type="spellEnd"/>
    </w:p>
    <w:p w:rsidR="00F42AC5" w:rsidRDefault="00F42AC5"/>
    <w:sectPr w:rsidR="00F42AC5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11A02" w:rsidRDefault="00311A02">
      <w:pPr>
        <w:spacing w:after="0" w:line="240" w:lineRule="auto"/>
      </w:pPr>
      <w:r>
        <w:separator/>
      </w:r>
    </w:p>
  </w:endnote>
  <w:endnote w:type="continuationSeparator" w:id="0">
    <w:p w:rsidR="00311A02" w:rsidRDefault="00311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11A02" w:rsidRDefault="00311A02">
      <w:pPr>
        <w:spacing w:after="0" w:line="240" w:lineRule="auto"/>
      </w:pPr>
      <w:r>
        <w:separator/>
      </w:r>
    </w:p>
  </w:footnote>
  <w:footnote w:type="continuationSeparator" w:id="0">
    <w:p w:rsidR="00311A02" w:rsidRDefault="00311A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29519550"/>
      <w:docPartObj>
        <w:docPartGallery w:val="Page Numbers (Top of Page)"/>
        <w:docPartUnique/>
      </w:docPartObj>
    </w:sdtPr>
    <w:sdtEndPr/>
    <w:sdtContent>
      <w:p w:rsidR="00131CB2" w:rsidRDefault="00F42AC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0845">
          <w:rPr>
            <w:noProof/>
          </w:rPr>
          <w:t>1</w:t>
        </w:r>
        <w:r>
          <w:fldChar w:fldCharType="end"/>
        </w:r>
      </w:p>
    </w:sdtContent>
  </w:sdt>
  <w:p w:rsidR="00131CB2" w:rsidRDefault="00311A02">
    <w:pPr>
      <w:pStyle w:val="Zaglavlje"/>
    </w:pPr>
  </w:p>
</w:hdr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AC5"/>
    <w:rsid w:val="00311A02"/>
    <w:rsid w:val="004A7C05"/>
    <w:rsid w:val="0053450E"/>
    <w:rsid w:val="008C0EE0"/>
    <w:rsid w:val="00AB0845"/>
    <w:rsid w:val="00F42AC5"/>
    <w:rsid w:val="00F65A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3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F42AC5"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Bezproreda">
    <w:name w:val="No Spacing"/>
    <w:uiPriority w:val="1"/>
    <w:qFormat/>
    <w:rsid w:val="00F42AC5"/>
    <w:pPr>
      <w:spacing w:after="0" w:line="240" w:lineRule="auto"/>
    </w:pPr>
  </w:style>
  <w:style w:type="paragraph" w:styleId="Zaglavlje">
    <w:name w:val="header"/>
    <w:basedOn w:val="Normal"/>
    <w:link w:val="ZaglavljeChar"/>
    <w:uiPriority w:val="99"/>
    <w:unhideWhenUsed/>
    <w:rsid w:val="00F42AC5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F42AC5"/>
  </w:style>
  <w:style w:type="paragraph" w:styleId="Tekstbalonia">
    <w:name w:val="Balloon Text"/>
    <w:basedOn w:val="Normal"/>
    <w:link w:val="TekstbaloniaChar"/>
    <w:uiPriority w:val="99"/>
    <w:semiHidden/>
    <w:unhideWhenUsed/>
    <w:rsid w:val="00AB08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B0845"/>
    <w:rPr>
      <w:rFonts w:ascii="Tahoma" w:hAnsi="Tahoma" w:cs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160" w:line="259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3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2AC5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F42AC5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F42AC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42AC5"/>
  </w:style>
  <w:style w:styleId="Tekstbalonia" w:type="paragraph">
    <w:name w:val="Balloon Text"/>
    <w:basedOn w:val="Normal"/>
    <w:link w:val="TekstbaloniaChar"/>
    <w:uiPriority w:val="99"/>
    <w:semiHidden/>
    <w:unhideWhenUsed/>
    <w:rsid w:val="00AB0845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B0845"/>
    <w:rPr>
      <w:rFonts w:ascii="Tahoma" w:cs="Tahoma" w:hAnsi="Tahoma"/>
      <w:sz w:val="16"/>
      <w:szCs w:val="16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ettings.xml" Type="http://schemas.openxmlformats.org/officeDocument/2006/relationships/settings" Id="rId3"/><Relationship Target="media/image1.png" Type="http://schemas.openxmlformats.org/officeDocument/2006/relationships/image" Id="rId7"/><Relationship Target="stylesWithEffects.xml" Type="http://schemas.microsoft.com/office/2007/relationships/stylesWithEffects" Id="rId2"/><Relationship Target="styles.xml" Type="http://schemas.openxmlformats.org/officeDocument/2006/relationships/styles" Id="rId1"/><Relationship Target="endnotes.xml" Type="http://schemas.openxmlformats.org/officeDocument/2006/relationships/endnotes" Id="rId6"/><Relationship Target="footnotes.xml" Type="http://schemas.openxmlformats.org/officeDocument/2006/relationships/footnotes" Id="rId5"/><Relationship Target="theme/theme1.xml" Type="http://schemas.openxmlformats.org/officeDocument/2006/relationships/theme" Id="rId10"/><Relationship Target="webSettings.xml" Type="http://schemas.openxmlformats.org/officeDocument/2006/relationships/webSettings" Id="rId4"/><Relationship Target="fontTable.xml" Type="http://schemas.openxmlformats.org/officeDocument/2006/relationships/fontTable" Id="rId9"/><Relationship Target="../customXml/item1.xml" Type="http://schemas.openxmlformats.org/officeDocument/2006/relationships/customXml" Id="rId1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</properties:Template>
  <properties:Company/>
  <properties:Pages>1</properties:Pages>
  <properties:Words>131</properties:Words>
  <properties:Characters>751</properties:Characters>
  <properties:Lines>6</properties:Lines>
  <properties:Paragraphs>1</properties:Paragraphs>
  <properties:TotalTime>0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2020-06-08T05:04:00Z</dcterms:created>
  <dc:creator>bozeg</dc:creator>
  <cp:lastModifiedBy>Božena Semren</cp:lastModifiedBy>
  <dcterms:modified xmlns:xsi="http://www.w3.org/2001/XMLSchema-instance" xsi:type="dcterms:W3CDTF">2020-06-08T05:04:00Z</dcterms:modified>
  <cp:revision>2</cp:revision>
</cp:coreProperties>
</file>